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4C" w:rsidRPr="00D936E7" w:rsidRDefault="00060B4C" w:rsidP="005C783A">
      <w:pPr>
        <w:pStyle w:val="BodyText"/>
        <w:spacing w:after="0"/>
        <w:jc w:val="center"/>
        <w:outlineLvl w:val="0"/>
        <w:rPr>
          <w:sz w:val="24"/>
          <w:szCs w:val="24"/>
        </w:rPr>
      </w:pPr>
      <w:r w:rsidRPr="00D936E7">
        <w:rPr>
          <w:b/>
          <w:bCs/>
          <w:sz w:val="24"/>
          <w:szCs w:val="24"/>
        </w:rPr>
        <w:t xml:space="preserve">Подрядный договор   №  </w:t>
      </w:r>
      <w:r w:rsidRPr="00D936E7">
        <w:rPr>
          <w:sz w:val="24"/>
          <w:szCs w:val="24"/>
        </w:rPr>
        <w:t xml:space="preserve">                                                             </w:t>
      </w: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  <w:r w:rsidRPr="00D936E7">
        <w:rPr>
          <w:sz w:val="24"/>
          <w:szCs w:val="24"/>
        </w:rPr>
        <w:t xml:space="preserve">   г.Москва                                                                                             “</w:t>
      </w:r>
      <w:r>
        <w:rPr>
          <w:sz w:val="24"/>
          <w:szCs w:val="24"/>
          <w:lang w:val="en-US"/>
        </w:rPr>
        <w:t xml:space="preserve">   </w:t>
      </w:r>
      <w:r w:rsidRPr="00D936E7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</w:t>
      </w:r>
      <w:r w:rsidRPr="00D936E7">
        <w:rPr>
          <w:sz w:val="24"/>
          <w:szCs w:val="24"/>
        </w:rPr>
        <w:t xml:space="preserve">  201</w:t>
      </w:r>
      <w:r>
        <w:rPr>
          <w:sz w:val="24"/>
          <w:szCs w:val="24"/>
          <w:lang w:val="en-US"/>
        </w:rPr>
        <w:t xml:space="preserve"> </w:t>
      </w:r>
      <w:r w:rsidRPr="00D936E7">
        <w:rPr>
          <w:sz w:val="24"/>
          <w:szCs w:val="24"/>
        </w:rPr>
        <w:t xml:space="preserve"> г.   </w:t>
      </w: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center"/>
        <w:rPr>
          <w:sz w:val="24"/>
          <w:szCs w:val="24"/>
        </w:rPr>
      </w:pPr>
      <w:r w:rsidRPr="00D936E7">
        <w:rPr>
          <w:sz w:val="24"/>
          <w:szCs w:val="24"/>
        </w:rPr>
        <w:t xml:space="preserve">на проведение ремонтных и пусконаладочных работ  лифтовой </w:t>
      </w:r>
    </w:p>
    <w:p w:rsidR="00060B4C" w:rsidRPr="005C783A" w:rsidRDefault="00060B4C">
      <w:pPr>
        <w:pStyle w:val="BodyText"/>
        <w:spacing w:after="0"/>
        <w:jc w:val="center"/>
        <w:rPr>
          <w:sz w:val="24"/>
          <w:szCs w:val="24"/>
          <w:lang w:val="en-US"/>
        </w:rPr>
      </w:pPr>
      <w:r w:rsidRPr="00D936E7">
        <w:rPr>
          <w:sz w:val="24"/>
          <w:szCs w:val="24"/>
        </w:rPr>
        <w:t xml:space="preserve">диспетчерской связи по адресу: </w:t>
      </w:r>
      <w:r>
        <w:rPr>
          <w:sz w:val="24"/>
          <w:szCs w:val="24"/>
          <w:lang w:val="en-US"/>
        </w:rPr>
        <w:t>__________________________</w:t>
      </w:r>
    </w:p>
    <w:p w:rsidR="00060B4C" w:rsidRPr="00D936E7" w:rsidRDefault="00060B4C">
      <w:pPr>
        <w:pStyle w:val="BodyText"/>
        <w:spacing w:after="0"/>
        <w:jc w:val="center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center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 ____________  , именуемое в дальнейшем </w:t>
      </w:r>
      <w:r w:rsidRPr="00D936E7">
        <w:rPr>
          <w:b/>
          <w:bCs/>
          <w:sz w:val="24"/>
          <w:szCs w:val="24"/>
        </w:rPr>
        <w:t>“ЗАКАЗЧИК”</w:t>
      </w:r>
      <w:r w:rsidRPr="00D936E7">
        <w:rPr>
          <w:sz w:val="24"/>
          <w:szCs w:val="24"/>
        </w:rPr>
        <w:t xml:space="preserve">, в лице генерального директора_________., действующего на основании Устава, с одной стороны и </w:t>
      </w:r>
      <w:r w:rsidRPr="00D936E7">
        <w:rPr>
          <w:b/>
          <w:bCs/>
          <w:sz w:val="24"/>
          <w:szCs w:val="24"/>
        </w:rPr>
        <w:t>ООО «СервисЛифт</w:t>
      </w:r>
      <w:r>
        <w:rPr>
          <w:b/>
          <w:bCs/>
          <w:sz w:val="24"/>
          <w:szCs w:val="24"/>
        </w:rPr>
        <w:t>Монтаж</w:t>
      </w:r>
      <w:r w:rsidRPr="00D936E7">
        <w:rPr>
          <w:b/>
          <w:bCs/>
          <w:sz w:val="24"/>
          <w:szCs w:val="24"/>
        </w:rPr>
        <w:t>»</w:t>
      </w:r>
      <w:r w:rsidRPr="00D936E7">
        <w:rPr>
          <w:sz w:val="24"/>
          <w:szCs w:val="24"/>
        </w:rPr>
        <w:t xml:space="preserve">, именуемое в дальнейшем </w:t>
      </w:r>
      <w:r w:rsidRPr="00D936E7">
        <w:rPr>
          <w:b/>
          <w:bCs/>
          <w:sz w:val="24"/>
          <w:szCs w:val="24"/>
        </w:rPr>
        <w:t>“ПОДРЯДЧИК”</w:t>
      </w:r>
      <w:r w:rsidRPr="00D936E7">
        <w:rPr>
          <w:sz w:val="24"/>
          <w:szCs w:val="24"/>
        </w:rPr>
        <w:t xml:space="preserve">, в лице генерального директора </w:t>
      </w:r>
      <w:r w:rsidRPr="007937A3">
        <w:rPr>
          <w:b/>
          <w:bCs/>
          <w:sz w:val="24"/>
          <w:szCs w:val="24"/>
        </w:rPr>
        <w:t>Сергеева Н.В.</w:t>
      </w:r>
      <w:r w:rsidRPr="00D936E7">
        <w:rPr>
          <w:sz w:val="24"/>
          <w:szCs w:val="24"/>
        </w:rPr>
        <w:t>,  действующего  на основании Устава,  с другой стороны, заключили настоящий договор о следующем:</w:t>
      </w: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sz w:val="24"/>
          <w:szCs w:val="24"/>
        </w:rPr>
      </w:pPr>
      <w:r w:rsidRPr="00D936E7">
        <w:rPr>
          <w:b/>
          <w:bCs/>
          <w:sz w:val="24"/>
          <w:szCs w:val="24"/>
        </w:rPr>
        <w:t>1.Предмет договора</w:t>
      </w:r>
      <w:r w:rsidRPr="00D936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60B4C" w:rsidRPr="00D936E7" w:rsidRDefault="00060B4C">
      <w:pPr>
        <w:pStyle w:val="BodyText"/>
        <w:spacing w:after="0"/>
        <w:jc w:val="center"/>
        <w:outlineLvl w:val="0"/>
        <w:rPr>
          <w:sz w:val="24"/>
          <w:szCs w:val="24"/>
        </w:rPr>
      </w:pPr>
    </w:p>
    <w:p w:rsidR="00060B4C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1.Заказчик   поручает,   а   Подрядчик  обязуется   выполнить за счет Заказчика провести монтажные и пусконаладочные работы  лифтовой диспетчерской связи с </w:t>
      </w:r>
      <w:r>
        <w:rPr>
          <w:sz w:val="24"/>
          <w:szCs w:val="24"/>
        </w:rPr>
        <w:t>тремя</w:t>
      </w:r>
      <w:r w:rsidRPr="00D936E7">
        <w:rPr>
          <w:sz w:val="24"/>
          <w:szCs w:val="24"/>
        </w:rPr>
        <w:t xml:space="preserve"> лифтами по адресу:</w:t>
      </w:r>
      <w:r w:rsidRPr="005C783A">
        <w:rPr>
          <w:sz w:val="24"/>
          <w:szCs w:val="24"/>
        </w:rPr>
        <w:t>___________________________</w:t>
      </w:r>
      <w:r w:rsidRPr="00D936E7">
        <w:rPr>
          <w:sz w:val="24"/>
          <w:szCs w:val="24"/>
        </w:rPr>
        <w:t xml:space="preserve"> , согласно </w:t>
      </w:r>
      <w:r w:rsidRPr="005C783A"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D936E7">
        <w:rPr>
          <w:sz w:val="24"/>
          <w:szCs w:val="24"/>
        </w:rPr>
        <w:t xml:space="preserve"> №1.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2. Обязанности сторон.</w:t>
      </w: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2.1 Заказчик обязуется: 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а) в течении 3-х дней с момента подписания настоящего договора передать Подрядчику   всю необходимую проектно-сметную документацию;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б) предоставить Подрядчику место для проведения работ;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в) в случае   надобности  в  течении  3-х дней   с   момента  подписания настоящего договора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передать Подрядчику разрешение на право пользования электроэнергией, тепловой энергией, водой,а также иные необходимые для производства работ  разрешения;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г) принять выполнение работ;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д) своевременно и в нужном объеме произвести оплату работ;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>2.2. Подрядчик обязуется: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 а) при выполнении работ соблюдать строительные нормы и правила, правила охраны труда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и техники безопасности, МПОТ (правила безопасности).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 б) выполнить порученные работы с надлежащим качеством в указанные сроки;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 в) сдать выполненные работы  Заказчику;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 г) Подрядчик    имеет   право   привлекать   для    осуществления     договора   третьих    лиц (субподрядчиков, организации и отдельных специалистов);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 xml:space="preserve"> 3. Порядок сдачи- приемки  работ.</w:t>
      </w:r>
    </w:p>
    <w:p w:rsidR="00060B4C" w:rsidRPr="00D936E7" w:rsidRDefault="00060B4C">
      <w:pPr>
        <w:pStyle w:val="BodyText"/>
        <w:spacing w:after="0"/>
        <w:jc w:val="center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 xml:space="preserve"> </w:t>
      </w:r>
    </w:p>
    <w:p w:rsidR="00060B4C" w:rsidRPr="00D936E7" w:rsidRDefault="00060B4C">
      <w:pPr>
        <w:pStyle w:val="BodyText"/>
        <w:spacing w:after="0"/>
        <w:ind w:right="-426"/>
        <w:jc w:val="both"/>
        <w:rPr>
          <w:sz w:val="24"/>
          <w:szCs w:val="24"/>
        </w:rPr>
      </w:pPr>
      <w:r w:rsidRPr="00D936E7">
        <w:rPr>
          <w:sz w:val="24"/>
          <w:szCs w:val="24"/>
        </w:rPr>
        <w:t>3.1. После окончания работ Подрядчик  направляет Заказчику акт  сдачи-приемки.  Заказчик   обязан в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течение трех дней с момента получения акта подписать его либо оставить мотивированный отказ и направить его Подрядчику.</w:t>
      </w: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  <w:r w:rsidRPr="00D936E7">
        <w:rPr>
          <w:sz w:val="24"/>
          <w:szCs w:val="24"/>
        </w:rPr>
        <w:t>3.2. В случае неисполнения Заказчиком обязанностей, предусмотренных п.3.1 настоящего договора,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Подрядчик вправе составить односторонний акт сдачи-приемки работ. В этом случае днем окончания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и сдачи работ считается день направления Заказчику акта согласно п.3.1. договора.</w:t>
      </w:r>
    </w:p>
    <w:p w:rsidR="00060B4C" w:rsidRDefault="00060B4C">
      <w:pPr>
        <w:pStyle w:val="BodyText"/>
        <w:spacing w:after="0"/>
        <w:jc w:val="both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both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4. Порядок расчетов.</w:t>
      </w:r>
    </w:p>
    <w:p w:rsidR="00060B4C" w:rsidRPr="00D936E7" w:rsidRDefault="00060B4C">
      <w:pPr>
        <w:pStyle w:val="BodyText"/>
        <w:spacing w:after="0"/>
        <w:jc w:val="both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jc w:val="both"/>
        <w:rPr>
          <w:sz w:val="24"/>
          <w:szCs w:val="24"/>
        </w:rPr>
      </w:pPr>
      <w:r w:rsidRPr="00D936E7">
        <w:rPr>
          <w:sz w:val="24"/>
          <w:szCs w:val="24"/>
        </w:rPr>
        <w:t xml:space="preserve"> 4.1. Сметная стоимость выполненных работ по договору составляет</w:t>
      </w:r>
      <w:r>
        <w:rPr>
          <w:sz w:val="24"/>
          <w:szCs w:val="24"/>
        </w:rPr>
        <w:t>: ___________________________________________.</w:t>
      </w:r>
      <w:r w:rsidRPr="00D936E7">
        <w:rPr>
          <w:sz w:val="24"/>
          <w:szCs w:val="24"/>
        </w:rPr>
        <w:t xml:space="preserve">      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4.2. Сумма предоплаты на оборудование и материалы составляет</w:t>
      </w:r>
      <w:r>
        <w:rPr>
          <w:sz w:val="24"/>
          <w:szCs w:val="24"/>
        </w:rPr>
        <w:t xml:space="preserve">:  ______________________. 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4.3. Окончательный расчет за выполненный объем работ,  оборудование и материалы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производится  согласно 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акт</w:t>
      </w:r>
      <w:r>
        <w:rPr>
          <w:sz w:val="24"/>
          <w:szCs w:val="24"/>
        </w:rPr>
        <w:t>а</w:t>
      </w:r>
      <w:r w:rsidRPr="00D936E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выполненных работ</w:t>
      </w:r>
      <w:r w:rsidRPr="00D936E7">
        <w:rPr>
          <w:sz w:val="24"/>
          <w:szCs w:val="24"/>
        </w:rPr>
        <w:t xml:space="preserve"> подписанного обеими сторонами /форма </w:t>
      </w:r>
      <w:r>
        <w:rPr>
          <w:sz w:val="24"/>
          <w:szCs w:val="24"/>
        </w:rPr>
        <w:t xml:space="preserve">КС </w:t>
      </w:r>
      <w:r w:rsidRPr="00D936E7">
        <w:rPr>
          <w:sz w:val="24"/>
          <w:szCs w:val="24"/>
        </w:rPr>
        <w:t>№2/.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>4.4  В случае   удорожания  работ в  ходе их  выполнения  сумма договора может быть увеличена  на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 xml:space="preserve">основании акта </w:t>
      </w:r>
      <w:r>
        <w:rPr>
          <w:sz w:val="24"/>
          <w:szCs w:val="24"/>
        </w:rPr>
        <w:t>выполненных работ</w:t>
      </w:r>
      <w:r w:rsidRPr="00D936E7">
        <w:rPr>
          <w:sz w:val="24"/>
          <w:szCs w:val="24"/>
        </w:rPr>
        <w:t xml:space="preserve"> по соглашению сторон с учетом индексации.</w:t>
      </w:r>
    </w:p>
    <w:p w:rsidR="00060B4C" w:rsidRDefault="00060B4C">
      <w:pPr>
        <w:pStyle w:val="BodyText"/>
        <w:spacing w:after="0"/>
        <w:jc w:val="center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5.Ответственность сторон.</w:t>
      </w:r>
    </w:p>
    <w:p w:rsidR="00060B4C" w:rsidRPr="00D936E7" w:rsidRDefault="00060B4C">
      <w:pPr>
        <w:pStyle w:val="BodyText"/>
        <w:spacing w:after="0"/>
        <w:jc w:val="center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5.1. Подрядчик   освобождается  от  ответственности  за  несвоевременное окончание работ в   случае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неисполнения  (ненадлежащего исполнения)  Заказчиком  обязанностей,    установленных в  п.п. 2.1. договора.</w:t>
      </w:r>
    </w:p>
    <w:p w:rsidR="00060B4C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5.2. Стороны     не   несут    ответственность  за   неисполнение   договорных обязательств  в  случае наступления форс-мажорных обстоятельств. 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                             </w:t>
      </w: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6. Срок выполнения работ.</w:t>
      </w: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Pr="00D936E7" w:rsidRDefault="00060B4C" w:rsidP="009D3BBA">
      <w:pPr>
        <w:pStyle w:val="BodyText"/>
        <w:spacing w:after="0"/>
        <w:jc w:val="both"/>
        <w:rPr>
          <w:sz w:val="24"/>
          <w:szCs w:val="24"/>
        </w:rPr>
      </w:pPr>
      <w:r w:rsidRPr="00D936E7">
        <w:rPr>
          <w:sz w:val="24"/>
          <w:szCs w:val="24"/>
        </w:rPr>
        <w:t xml:space="preserve">  6.1. Срок выполнения работ по договору устанавливается 45 календарных дней со дня подписания договора обеими сторонами.</w:t>
      </w:r>
    </w:p>
    <w:p w:rsidR="00060B4C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6.2. Досрочное   расторжение  договора  возможно   по   соглашению  сторон,    либо   в   связи     с неисполнением одной из сторон своих договорных обязательств. 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7. Разрешение спорных вопросов.</w:t>
      </w: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7.1. Все споры, связанные   с   заключением,  изменением,   исполнением,  расторжением настоящего договора,   разрешаются   в   арбитражном   суде  в  порядке,         установленным          действующим  законодательством.</w:t>
      </w:r>
    </w:p>
    <w:p w:rsidR="00060B4C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7.2. При разрешении всех спорных вопросов,   не   урегулированных настоящим договором, стороны руководствуются действующим законодательством.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8. Пуск объекта в эксплуатацию.</w:t>
      </w: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8.1. Пуск объекта в эксплуатацию производится </w:t>
      </w:r>
      <w:r w:rsidRPr="00D936E7">
        <w:rPr>
          <w:b/>
          <w:bCs/>
          <w:sz w:val="24"/>
          <w:szCs w:val="24"/>
        </w:rPr>
        <w:t>после полной оплаты</w:t>
      </w:r>
      <w:r w:rsidRPr="00D936E7">
        <w:rPr>
          <w:sz w:val="24"/>
          <w:szCs w:val="24"/>
        </w:rPr>
        <w:t xml:space="preserve"> Заказчиком СМР и ПНР  согласно акт</w:t>
      </w:r>
      <w:r>
        <w:rPr>
          <w:sz w:val="24"/>
          <w:szCs w:val="24"/>
        </w:rPr>
        <w:t>а</w:t>
      </w:r>
      <w:r w:rsidRPr="00D936E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выполненных работ</w:t>
      </w:r>
      <w:r w:rsidRPr="00D936E7">
        <w:rPr>
          <w:sz w:val="24"/>
          <w:szCs w:val="24"/>
        </w:rPr>
        <w:t>.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Default="00060B4C">
      <w:pPr>
        <w:pStyle w:val="BodyText"/>
        <w:spacing w:after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 xml:space="preserve">                                                        9.Гарантийные обязательства.</w:t>
      </w:r>
    </w:p>
    <w:p w:rsidR="00060B4C" w:rsidRPr="00D936E7" w:rsidRDefault="00060B4C">
      <w:pPr>
        <w:pStyle w:val="BodyText"/>
        <w:spacing w:after="0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9.1. Подрядчик гарантирует исправную работу оборудования ЛДСС в течение 1 года. Подрядчик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не несет ответственности по гарантийным обязательствам в случае умышленной порчи оборудования</w:t>
      </w:r>
      <w:r>
        <w:rPr>
          <w:sz w:val="24"/>
          <w:szCs w:val="24"/>
        </w:rPr>
        <w:t xml:space="preserve"> </w:t>
      </w:r>
      <w:r w:rsidRPr="00D936E7">
        <w:rPr>
          <w:sz w:val="24"/>
          <w:szCs w:val="24"/>
        </w:rPr>
        <w:t>ЛДСС.</w:t>
      </w: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10. Срок действия договора.</w:t>
      </w: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10.1 Срок действия договора  устанавливается с момента подписания его сторонами и  до полного исполнения обязательств по договору.</w:t>
      </w:r>
    </w:p>
    <w:p w:rsidR="00060B4C" w:rsidRPr="00D936E7" w:rsidRDefault="00060B4C">
      <w:pPr>
        <w:pStyle w:val="BodyText"/>
        <w:tabs>
          <w:tab w:val="left" w:pos="5760"/>
        </w:tabs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ab/>
      </w:r>
    </w:p>
    <w:p w:rsidR="00060B4C" w:rsidRPr="00D936E7" w:rsidRDefault="00060B4C">
      <w:pPr>
        <w:pStyle w:val="BodyText"/>
        <w:spacing w:after="0"/>
        <w:jc w:val="center"/>
        <w:outlineLvl w:val="0"/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11. Юридические адреса и реквизиты сторон</w:t>
      </w:r>
      <w:r>
        <w:rPr>
          <w:b/>
          <w:bCs/>
          <w:sz w:val="24"/>
          <w:szCs w:val="24"/>
        </w:rPr>
        <w:t>.</w:t>
      </w:r>
    </w:p>
    <w:p w:rsidR="00060B4C" w:rsidRPr="00D936E7" w:rsidRDefault="00060B4C" w:rsidP="00614953">
      <w:pPr>
        <w:rPr>
          <w:sz w:val="24"/>
          <w:szCs w:val="24"/>
        </w:rPr>
      </w:pPr>
      <w:r w:rsidRPr="00D936E7">
        <w:rPr>
          <w:b/>
          <w:bCs/>
          <w:sz w:val="24"/>
          <w:szCs w:val="24"/>
        </w:rPr>
        <w:t>ЗАКАЗЧИК</w:t>
      </w:r>
      <w:r w:rsidRPr="00D936E7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B4C" w:rsidRPr="00D936E7" w:rsidRDefault="00060B4C" w:rsidP="00614953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tabs>
          <w:tab w:val="left" w:pos="5280"/>
        </w:tabs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ab/>
      </w:r>
    </w:p>
    <w:p w:rsidR="00060B4C" w:rsidRDefault="00060B4C" w:rsidP="00614953">
      <w:pPr>
        <w:rPr>
          <w:sz w:val="24"/>
          <w:szCs w:val="24"/>
        </w:rPr>
      </w:pPr>
      <w:r w:rsidRPr="00D936E7">
        <w:rPr>
          <w:b/>
          <w:bCs/>
          <w:sz w:val="24"/>
          <w:szCs w:val="24"/>
        </w:rPr>
        <w:t>ПОДРЯДЧИК</w:t>
      </w:r>
      <w:r w:rsidRPr="00D936E7">
        <w:rPr>
          <w:sz w:val="24"/>
          <w:szCs w:val="24"/>
        </w:rPr>
        <w:t xml:space="preserve">:   </w:t>
      </w:r>
    </w:p>
    <w:p w:rsidR="00060B4C" w:rsidRDefault="00060B4C" w:rsidP="00614953">
      <w:pPr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ООО «СервисЛифт</w:t>
      </w:r>
      <w:r>
        <w:rPr>
          <w:b/>
          <w:bCs/>
          <w:sz w:val="24"/>
          <w:szCs w:val="24"/>
        </w:rPr>
        <w:t>Монтаж</w:t>
      </w:r>
      <w:r w:rsidRPr="00D936E7">
        <w:rPr>
          <w:b/>
          <w:bCs/>
          <w:sz w:val="24"/>
          <w:szCs w:val="24"/>
        </w:rPr>
        <w:t>»</w:t>
      </w:r>
    </w:p>
    <w:p w:rsidR="00060B4C" w:rsidRPr="00D936E7" w:rsidRDefault="00060B4C" w:rsidP="00614953">
      <w:pPr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7</w:t>
      </w:r>
      <w:r w:rsidRPr="00D936E7">
        <w:rPr>
          <w:b/>
          <w:bCs/>
          <w:sz w:val="24"/>
          <w:szCs w:val="24"/>
        </w:rPr>
        <w:t>152, г.Москва, Загородное шоссе, д.1, корп.2, стр.8.</w:t>
      </w:r>
    </w:p>
    <w:p w:rsidR="00060B4C" w:rsidRPr="00D936E7" w:rsidRDefault="00060B4C" w:rsidP="00614953">
      <w:pPr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ИНН 77266</w:t>
      </w:r>
      <w:r w:rsidRPr="00D15031">
        <w:rPr>
          <w:b/>
          <w:bCs/>
          <w:sz w:val="24"/>
          <w:szCs w:val="24"/>
        </w:rPr>
        <w:t>89111</w:t>
      </w:r>
      <w:r w:rsidRPr="00D936E7">
        <w:rPr>
          <w:b/>
          <w:bCs/>
          <w:sz w:val="24"/>
          <w:szCs w:val="24"/>
        </w:rPr>
        <w:t>,  КПП 772601001.</w:t>
      </w:r>
    </w:p>
    <w:p w:rsidR="00060B4C" w:rsidRPr="00D936E7" w:rsidRDefault="00060B4C" w:rsidP="00614953">
      <w:pPr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р/с 40702810</w:t>
      </w:r>
      <w:r w:rsidRPr="00D15031">
        <w:rPr>
          <w:b/>
          <w:bCs/>
          <w:sz w:val="24"/>
          <w:szCs w:val="24"/>
        </w:rPr>
        <w:t>400000028747</w:t>
      </w:r>
      <w:r w:rsidRPr="00D936E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ВТБ 24 (ЗАО) </w:t>
      </w:r>
      <w:r w:rsidRPr="00D936E7">
        <w:rPr>
          <w:b/>
          <w:bCs/>
          <w:sz w:val="24"/>
          <w:szCs w:val="24"/>
        </w:rPr>
        <w:t xml:space="preserve"> г. Москва.</w:t>
      </w:r>
    </w:p>
    <w:p w:rsidR="00060B4C" w:rsidRPr="00D936E7" w:rsidRDefault="00060B4C" w:rsidP="00614953">
      <w:pPr>
        <w:rPr>
          <w:b/>
          <w:bCs/>
          <w:sz w:val="24"/>
          <w:szCs w:val="24"/>
        </w:rPr>
      </w:pPr>
      <w:r w:rsidRPr="00D936E7">
        <w:rPr>
          <w:b/>
          <w:bCs/>
          <w:sz w:val="24"/>
          <w:szCs w:val="24"/>
        </w:rPr>
        <w:t>к/с 30101810</w:t>
      </w:r>
      <w:r>
        <w:rPr>
          <w:b/>
          <w:bCs/>
          <w:sz w:val="24"/>
          <w:szCs w:val="24"/>
        </w:rPr>
        <w:t>1</w:t>
      </w:r>
      <w:r w:rsidRPr="00D936E7">
        <w:rPr>
          <w:b/>
          <w:bCs/>
          <w:sz w:val="24"/>
          <w:szCs w:val="24"/>
        </w:rPr>
        <w:t>00000000</w:t>
      </w:r>
      <w:r>
        <w:rPr>
          <w:b/>
          <w:bCs/>
          <w:sz w:val="24"/>
          <w:szCs w:val="24"/>
        </w:rPr>
        <w:t>716</w:t>
      </w:r>
      <w:r w:rsidRPr="00D936E7">
        <w:rPr>
          <w:b/>
          <w:bCs/>
          <w:sz w:val="24"/>
          <w:szCs w:val="24"/>
        </w:rPr>
        <w:t>,  БИК 044525</w:t>
      </w:r>
      <w:r>
        <w:rPr>
          <w:b/>
          <w:bCs/>
          <w:sz w:val="24"/>
          <w:szCs w:val="24"/>
        </w:rPr>
        <w:t>716</w:t>
      </w:r>
      <w:r w:rsidRPr="00D936E7">
        <w:rPr>
          <w:b/>
          <w:bCs/>
          <w:sz w:val="24"/>
          <w:szCs w:val="24"/>
        </w:rPr>
        <w:t>.</w:t>
      </w:r>
    </w:p>
    <w:p w:rsidR="00060B4C" w:rsidRPr="00D936E7" w:rsidRDefault="00060B4C" w:rsidP="00614953">
      <w:pPr>
        <w:pStyle w:val="Heading1"/>
      </w:pPr>
    </w:p>
    <w:p w:rsidR="00060B4C" w:rsidRPr="00D936E7" w:rsidRDefault="00060B4C" w:rsidP="004B21F6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Default="00060B4C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  </w:t>
      </w:r>
      <w:r w:rsidRPr="00D936E7">
        <w:rPr>
          <w:b/>
          <w:bCs/>
          <w:sz w:val="24"/>
          <w:szCs w:val="24"/>
        </w:rPr>
        <w:t>ЗАКАЗЧИК:</w:t>
      </w:r>
      <w:r>
        <w:rPr>
          <w:sz w:val="24"/>
          <w:szCs w:val="24"/>
        </w:rPr>
        <w:t xml:space="preserve">                                                                 </w:t>
      </w:r>
      <w:r w:rsidRPr="00D936E7">
        <w:rPr>
          <w:b/>
          <w:bCs/>
          <w:sz w:val="24"/>
          <w:szCs w:val="24"/>
        </w:rPr>
        <w:t>ПОДРЯДЧИК:</w:t>
      </w:r>
      <w:r>
        <w:rPr>
          <w:b/>
          <w:bCs/>
          <w:sz w:val="24"/>
          <w:szCs w:val="24"/>
        </w:rPr>
        <w:t xml:space="preserve">                                                        </w:t>
      </w:r>
      <w:r w:rsidRPr="00D936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</w:p>
    <w:p w:rsidR="00060B4C" w:rsidRPr="00D936E7" w:rsidRDefault="00060B4C">
      <w:pPr>
        <w:pStyle w:val="BodyText"/>
        <w:spacing w:after="0"/>
        <w:rPr>
          <w:sz w:val="24"/>
          <w:szCs w:val="24"/>
        </w:rPr>
      </w:pPr>
      <w:r w:rsidRPr="00D936E7">
        <w:rPr>
          <w:sz w:val="24"/>
          <w:szCs w:val="24"/>
        </w:rPr>
        <w:t xml:space="preserve">    </w:t>
      </w:r>
    </w:p>
    <w:p w:rsidR="00060B4C" w:rsidRDefault="00060B4C">
      <w:pPr>
        <w:pStyle w:val="BodyText"/>
        <w:spacing w:after="0"/>
        <w:rPr>
          <w:b/>
          <w:bCs/>
          <w:sz w:val="24"/>
          <w:szCs w:val="24"/>
        </w:rPr>
      </w:pPr>
      <w:r w:rsidRPr="00D936E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D936E7">
        <w:rPr>
          <w:sz w:val="24"/>
          <w:szCs w:val="24"/>
        </w:rPr>
        <w:t xml:space="preserve"> </w:t>
      </w:r>
      <w:r w:rsidRPr="00D936E7">
        <w:rPr>
          <w:b/>
          <w:bCs/>
          <w:sz w:val="24"/>
          <w:szCs w:val="24"/>
        </w:rPr>
        <w:t>Ген</w:t>
      </w:r>
      <w:r>
        <w:rPr>
          <w:b/>
          <w:bCs/>
          <w:sz w:val="24"/>
          <w:szCs w:val="24"/>
        </w:rPr>
        <w:t>еральный</w:t>
      </w:r>
      <w:r w:rsidRPr="00D936E7">
        <w:rPr>
          <w:b/>
          <w:bCs/>
          <w:sz w:val="24"/>
          <w:szCs w:val="24"/>
        </w:rPr>
        <w:t xml:space="preserve"> директор </w:t>
      </w:r>
    </w:p>
    <w:p w:rsidR="00060B4C" w:rsidRDefault="00060B4C">
      <w:pPr>
        <w:pStyle w:val="BodyTex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D936E7">
        <w:rPr>
          <w:b/>
          <w:bCs/>
          <w:sz w:val="24"/>
          <w:szCs w:val="24"/>
        </w:rPr>
        <w:t>ООО «СервисЛифт</w:t>
      </w:r>
      <w:r>
        <w:rPr>
          <w:b/>
          <w:bCs/>
          <w:sz w:val="24"/>
          <w:szCs w:val="24"/>
        </w:rPr>
        <w:t>Монтаж</w:t>
      </w:r>
      <w:r w:rsidRPr="00D936E7">
        <w:rPr>
          <w:b/>
          <w:bCs/>
          <w:sz w:val="24"/>
          <w:szCs w:val="24"/>
        </w:rPr>
        <w:t>»</w:t>
      </w:r>
    </w:p>
    <w:p w:rsidR="00060B4C" w:rsidRDefault="00060B4C">
      <w:pPr>
        <w:pStyle w:val="BodyText"/>
        <w:spacing w:after="0"/>
        <w:rPr>
          <w:b/>
          <w:bCs/>
          <w:sz w:val="24"/>
          <w:szCs w:val="24"/>
        </w:rPr>
      </w:pPr>
    </w:p>
    <w:p w:rsidR="00060B4C" w:rsidRDefault="00060B4C">
      <w:pPr>
        <w:pStyle w:val="BodyText"/>
        <w:spacing w:after="0"/>
        <w:rPr>
          <w:b/>
          <w:bCs/>
          <w:sz w:val="24"/>
          <w:szCs w:val="24"/>
        </w:rPr>
      </w:pPr>
    </w:p>
    <w:p w:rsidR="00060B4C" w:rsidRPr="00D936E7" w:rsidRDefault="00060B4C">
      <w:pPr>
        <w:pStyle w:val="BodyTex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________________ /Сергеев Н.В./</w:t>
      </w:r>
    </w:p>
    <w:sectPr w:rsidR="00060B4C" w:rsidRPr="00D936E7" w:rsidSect="00C36B17">
      <w:type w:val="continuous"/>
      <w:pgSz w:w="11907" w:h="16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70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674C81"/>
    <w:multiLevelType w:val="singleLevel"/>
    <w:tmpl w:val="679C24F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2">
    <w:nsid w:val="39152006"/>
    <w:multiLevelType w:val="multilevel"/>
    <w:tmpl w:val="5ECA06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8A7870"/>
    <w:multiLevelType w:val="multilevel"/>
    <w:tmpl w:val="499EB0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735CFF"/>
    <w:multiLevelType w:val="hybridMultilevel"/>
    <w:tmpl w:val="CC6E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7F61"/>
    <w:multiLevelType w:val="multilevel"/>
    <w:tmpl w:val="05E817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E9"/>
    <w:rsid w:val="00027F24"/>
    <w:rsid w:val="00060B4C"/>
    <w:rsid w:val="00071B9C"/>
    <w:rsid w:val="000863AA"/>
    <w:rsid w:val="000C7D9E"/>
    <w:rsid w:val="001E7C28"/>
    <w:rsid w:val="00216AFE"/>
    <w:rsid w:val="002204D0"/>
    <w:rsid w:val="002542FE"/>
    <w:rsid w:val="002C1B9F"/>
    <w:rsid w:val="002E214F"/>
    <w:rsid w:val="00306FBA"/>
    <w:rsid w:val="0036041B"/>
    <w:rsid w:val="00387F95"/>
    <w:rsid w:val="003E2722"/>
    <w:rsid w:val="003F603A"/>
    <w:rsid w:val="0043739A"/>
    <w:rsid w:val="004B21F6"/>
    <w:rsid w:val="005329AF"/>
    <w:rsid w:val="00541F44"/>
    <w:rsid w:val="00572E91"/>
    <w:rsid w:val="005C783A"/>
    <w:rsid w:val="00614953"/>
    <w:rsid w:val="00636C60"/>
    <w:rsid w:val="00680AC7"/>
    <w:rsid w:val="006844E9"/>
    <w:rsid w:val="006938F0"/>
    <w:rsid w:val="00696066"/>
    <w:rsid w:val="007937A3"/>
    <w:rsid w:val="007A69C4"/>
    <w:rsid w:val="008A14E6"/>
    <w:rsid w:val="00950EC2"/>
    <w:rsid w:val="00965812"/>
    <w:rsid w:val="009D3BBA"/>
    <w:rsid w:val="009F2FD3"/>
    <w:rsid w:val="00A37F4A"/>
    <w:rsid w:val="00A47B5E"/>
    <w:rsid w:val="00A54112"/>
    <w:rsid w:val="00A81273"/>
    <w:rsid w:val="00A94F45"/>
    <w:rsid w:val="00B14914"/>
    <w:rsid w:val="00B30B2D"/>
    <w:rsid w:val="00BC740D"/>
    <w:rsid w:val="00C34BAE"/>
    <w:rsid w:val="00C36532"/>
    <w:rsid w:val="00C36B17"/>
    <w:rsid w:val="00C5201D"/>
    <w:rsid w:val="00C945D0"/>
    <w:rsid w:val="00C967B7"/>
    <w:rsid w:val="00C977B3"/>
    <w:rsid w:val="00CD2813"/>
    <w:rsid w:val="00CE00F5"/>
    <w:rsid w:val="00D15031"/>
    <w:rsid w:val="00D936E7"/>
    <w:rsid w:val="00DA4BF1"/>
    <w:rsid w:val="00DF058A"/>
    <w:rsid w:val="00F60F6F"/>
    <w:rsid w:val="00F928B3"/>
    <w:rsid w:val="00FA276E"/>
    <w:rsid w:val="00FB34CD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17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953"/>
    <w:pPr>
      <w:keepNext/>
      <w:autoSpaceDE/>
      <w:autoSpaceDN/>
      <w:outlineLvl w:val="0"/>
    </w:pPr>
    <w:rPr>
      <w:rFonts w:eastAsia="Arial Unicode M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95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C36B17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C36B17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">
    <w:name w:val="Основной шрифт"/>
    <w:uiPriority w:val="99"/>
    <w:rsid w:val="00C36B17"/>
  </w:style>
  <w:style w:type="paragraph" w:styleId="Title">
    <w:name w:val="Title"/>
    <w:basedOn w:val="Normal"/>
    <w:link w:val="TitleChar"/>
    <w:uiPriority w:val="99"/>
    <w:qFormat/>
    <w:rsid w:val="00C36B1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36B17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6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B17"/>
    <w:rPr>
      <w:rFonts w:ascii="Times New Roman" w:hAnsi="Times New Roman" w:cs="Times New Roman"/>
      <w:sz w:val="20"/>
      <w:szCs w:val="20"/>
    </w:rPr>
  </w:style>
  <w:style w:type="paragraph" w:customStyle="1" w:styleId="kkkkkkk">
    <w:name w:val="kkkkkkk"/>
    <w:basedOn w:val="Normal"/>
    <w:uiPriority w:val="99"/>
    <w:rsid w:val="00C36B17"/>
  </w:style>
  <w:style w:type="paragraph" w:styleId="DocumentMap">
    <w:name w:val="Document Map"/>
    <w:basedOn w:val="Normal"/>
    <w:link w:val="DocumentMapChar"/>
    <w:uiPriority w:val="99"/>
    <w:semiHidden/>
    <w:rsid w:val="00C36B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B1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3</Pages>
  <Words>913</Words>
  <Characters>5206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Гвоздицин Александр свет Геннадьевич</dc:creator>
  <cp:keywords/>
  <dc:description/>
  <cp:lastModifiedBy>tanya</cp:lastModifiedBy>
  <cp:revision>22</cp:revision>
  <cp:lastPrinted>2009-02-24T07:28:00Z</cp:lastPrinted>
  <dcterms:created xsi:type="dcterms:W3CDTF">2012-08-18T18:09:00Z</dcterms:created>
  <dcterms:modified xsi:type="dcterms:W3CDTF">2013-08-06T10:31:00Z</dcterms:modified>
</cp:coreProperties>
</file>